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53" w:rsidRPr="000F5553" w:rsidRDefault="000F5553" w:rsidP="000F5553">
      <w:pPr>
        <w:rPr>
          <w:sz w:val="32"/>
          <w:szCs w:val="32"/>
        </w:rPr>
      </w:pPr>
      <w:bookmarkStart w:id="0" w:name="_GoBack"/>
      <w:bookmarkEnd w:id="0"/>
      <w:r w:rsidRPr="000F5553">
        <w:rPr>
          <w:sz w:val="32"/>
          <w:szCs w:val="32"/>
        </w:rPr>
        <w:t xml:space="preserve">«Техника </w:t>
      </w:r>
      <w:proofErr w:type="spellStart"/>
      <w:r w:rsidRPr="000F5553">
        <w:rPr>
          <w:sz w:val="32"/>
          <w:szCs w:val="32"/>
        </w:rPr>
        <w:t>Друдлы</w:t>
      </w:r>
      <w:proofErr w:type="spellEnd"/>
      <w:r w:rsidRPr="000F5553">
        <w:rPr>
          <w:sz w:val="32"/>
          <w:szCs w:val="32"/>
        </w:rPr>
        <w:t xml:space="preserve"> (учить видеть </w:t>
      </w:r>
      <w:proofErr w:type="gramStart"/>
      <w:r w:rsidRPr="000F5553">
        <w:rPr>
          <w:sz w:val="32"/>
          <w:szCs w:val="32"/>
        </w:rPr>
        <w:t>необычное  в</w:t>
      </w:r>
      <w:proofErr w:type="gramEnd"/>
      <w:r w:rsidRPr="000F5553">
        <w:rPr>
          <w:sz w:val="32"/>
          <w:szCs w:val="32"/>
        </w:rPr>
        <w:t xml:space="preserve"> обычном)»</w:t>
      </w:r>
    </w:p>
    <w:p w:rsidR="000F5553" w:rsidRDefault="000F5553" w:rsidP="000F5553">
      <w:pPr>
        <w:rPr>
          <w:sz w:val="32"/>
          <w:szCs w:val="32"/>
        </w:rPr>
      </w:pPr>
    </w:p>
    <w:p w:rsidR="000F5553" w:rsidRPr="000F5553" w:rsidRDefault="000F5553" w:rsidP="000F5553">
      <w:pPr>
        <w:rPr>
          <w:sz w:val="32"/>
          <w:szCs w:val="32"/>
        </w:rPr>
      </w:pPr>
      <w:r w:rsidRPr="000F5553">
        <w:rPr>
          <w:sz w:val="32"/>
          <w:szCs w:val="32"/>
        </w:rPr>
        <w:t> Общение тогда живое:</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Когда нас в разговоре – двое.</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Когда, в глаза друг другу глядя,</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Мы отражаемся во взгляде.</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 Согласитесь, речь современного человека становится скудной, </w:t>
      </w:r>
      <w:r w:rsidRPr="000F5553">
        <w:rPr>
          <w:rFonts w:ascii="Times New Roman" w:hAnsi="Times New Roman" w:cs="Times New Roman"/>
          <w:b/>
          <w:bCs/>
          <w:sz w:val="32"/>
          <w:szCs w:val="32"/>
        </w:rPr>
        <w:t>невыразительной</w:t>
      </w:r>
      <w:r w:rsidRPr="000F5553">
        <w:rPr>
          <w:rFonts w:ascii="Times New Roman" w:hAnsi="Times New Roman" w:cs="Times New Roman"/>
          <w:sz w:val="32"/>
          <w:szCs w:val="32"/>
        </w:rPr>
        <w:t>, торопливой, видимо, в связи появлением в этом мире новых технологий.</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 xml:space="preserve">А, </w:t>
      </w:r>
      <w:proofErr w:type="gramStart"/>
      <w:r w:rsidRPr="000F5553">
        <w:rPr>
          <w:rFonts w:ascii="Times New Roman" w:hAnsi="Times New Roman" w:cs="Times New Roman"/>
          <w:sz w:val="32"/>
          <w:szCs w:val="32"/>
        </w:rPr>
        <w:t>как  вы</w:t>
      </w:r>
      <w:proofErr w:type="gramEnd"/>
      <w:r w:rsidRPr="000F5553">
        <w:rPr>
          <w:rFonts w:ascii="Times New Roman" w:hAnsi="Times New Roman" w:cs="Times New Roman"/>
          <w:sz w:val="32"/>
          <w:szCs w:val="32"/>
        </w:rPr>
        <w:t xml:space="preserve"> обмениваетесь информацией  без речевого общения? С помощью чего?</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Но согласитесь, вместе с речью развивается и ум, и психика, и зря мы спокойно пускаем это на самотек. Если дело так пойдет и дальше, то наши дети вскоре </w:t>
      </w:r>
      <w:r w:rsidRPr="000F5553">
        <w:rPr>
          <w:rFonts w:ascii="Times New Roman" w:hAnsi="Times New Roman" w:cs="Times New Roman"/>
          <w:b/>
          <w:bCs/>
          <w:sz w:val="32"/>
          <w:szCs w:val="32"/>
        </w:rPr>
        <w:t>вообще</w:t>
      </w:r>
      <w:r w:rsidRPr="000F5553">
        <w:rPr>
          <w:rFonts w:ascii="Times New Roman" w:hAnsi="Times New Roman" w:cs="Times New Roman"/>
          <w:sz w:val="32"/>
          <w:szCs w:val="32"/>
        </w:rPr>
        <w:t> разучатся излагать грамотно свои мысли, </w:t>
      </w:r>
      <w:r w:rsidRPr="000F5553">
        <w:rPr>
          <w:rFonts w:ascii="Times New Roman" w:hAnsi="Times New Roman" w:cs="Times New Roman"/>
          <w:b/>
          <w:bCs/>
          <w:sz w:val="32"/>
          <w:szCs w:val="32"/>
        </w:rPr>
        <w:t>культурно разговаривать</w:t>
      </w:r>
      <w:r w:rsidRPr="000F5553">
        <w:rPr>
          <w:rFonts w:ascii="Times New Roman" w:hAnsi="Times New Roman" w:cs="Times New Roman"/>
          <w:sz w:val="32"/>
          <w:szCs w:val="32"/>
        </w:rPr>
        <w:t>, и никогда не познают роскошь человеческого </w:t>
      </w:r>
      <w:r w:rsidRPr="000F5553">
        <w:rPr>
          <w:rFonts w:ascii="Times New Roman" w:hAnsi="Times New Roman" w:cs="Times New Roman"/>
          <w:b/>
          <w:bCs/>
          <w:sz w:val="32"/>
          <w:szCs w:val="32"/>
        </w:rPr>
        <w:t>общения</w:t>
      </w:r>
      <w:r w:rsidRPr="000F5553">
        <w:rPr>
          <w:rFonts w:ascii="Times New Roman" w:hAnsi="Times New Roman" w:cs="Times New Roman"/>
          <w:sz w:val="32"/>
          <w:szCs w:val="32"/>
        </w:rPr>
        <w:t>.</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 xml:space="preserve">Хочу познакомить вас с невероятно интересной техникой под названием </w:t>
      </w:r>
      <w:proofErr w:type="spellStart"/>
      <w:r w:rsidRPr="000F5553">
        <w:rPr>
          <w:rFonts w:ascii="Times New Roman" w:hAnsi="Times New Roman" w:cs="Times New Roman"/>
          <w:sz w:val="32"/>
          <w:szCs w:val="32"/>
        </w:rPr>
        <w:t>Друдлы</w:t>
      </w:r>
      <w:proofErr w:type="spellEnd"/>
      <w:r w:rsidRPr="000F5553">
        <w:rPr>
          <w:rFonts w:ascii="Times New Roman" w:hAnsi="Times New Roman" w:cs="Times New Roman"/>
          <w:sz w:val="32"/>
          <w:szCs w:val="32"/>
        </w:rPr>
        <w:t>. Может кто-</w:t>
      </w:r>
      <w:proofErr w:type="gramStart"/>
      <w:r w:rsidRPr="000F5553">
        <w:rPr>
          <w:rFonts w:ascii="Times New Roman" w:hAnsi="Times New Roman" w:cs="Times New Roman"/>
          <w:sz w:val="32"/>
          <w:szCs w:val="32"/>
        </w:rPr>
        <w:t>нибудь  уже</w:t>
      </w:r>
      <w:proofErr w:type="gramEnd"/>
      <w:r w:rsidRPr="000F5553">
        <w:rPr>
          <w:rFonts w:ascii="Times New Roman" w:hAnsi="Times New Roman" w:cs="Times New Roman"/>
          <w:sz w:val="32"/>
          <w:szCs w:val="32"/>
        </w:rPr>
        <w:t xml:space="preserve"> знаком с данной техникой?</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 </w:t>
      </w:r>
      <w:proofErr w:type="spellStart"/>
      <w:r w:rsidRPr="000F5553">
        <w:rPr>
          <w:rFonts w:ascii="Times New Roman" w:hAnsi="Times New Roman" w:cs="Times New Roman"/>
          <w:sz w:val="32"/>
          <w:szCs w:val="32"/>
        </w:rPr>
        <w:t>Друдлы</w:t>
      </w:r>
      <w:proofErr w:type="spellEnd"/>
      <w:r w:rsidRPr="000F5553">
        <w:rPr>
          <w:rFonts w:ascii="Times New Roman" w:hAnsi="Times New Roman" w:cs="Times New Roman"/>
          <w:sz w:val="32"/>
          <w:szCs w:val="32"/>
        </w:rPr>
        <w:t xml:space="preserve"> – это загадка- головоломка. Рисунок, на основании которого невозможно точно сказать, что это такое.  Задача сводится к тому, чтобы увидеть в кляксе самые разные предметы. Единственно правильного ответа нет. Чем больше креативных подписей, тем лучше.</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И не обязательно ответ должен быть реалистичным. Ему достаточно быть забавным, интересным и немного похожим не на то, что изображено на рисунке.</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Техника стала популярной в 1953 году, благодаря американскому писателю Роджеру Прайсу.</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 xml:space="preserve">Чем полезна техника </w:t>
      </w:r>
      <w:proofErr w:type="spellStart"/>
      <w:r w:rsidRPr="000F5553">
        <w:rPr>
          <w:rFonts w:ascii="Times New Roman" w:hAnsi="Times New Roman" w:cs="Times New Roman"/>
          <w:sz w:val="32"/>
          <w:szCs w:val="32"/>
        </w:rPr>
        <w:t>друдлы</w:t>
      </w:r>
      <w:proofErr w:type="spellEnd"/>
      <w:r w:rsidRPr="000F5553">
        <w:rPr>
          <w:rFonts w:ascii="Times New Roman" w:hAnsi="Times New Roman" w:cs="Times New Roman"/>
          <w:sz w:val="32"/>
          <w:szCs w:val="32"/>
        </w:rPr>
        <w:t>?</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lastRenderedPageBreak/>
        <w:t>- развитие образного мышления, как у взрослых, так и у детей;</w:t>
      </w:r>
    </w:p>
    <w:p w:rsidR="000F5553" w:rsidRPr="000F5553" w:rsidRDefault="000F5553" w:rsidP="000F5553">
      <w:pPr>
        <w:rPr>
          <w:rFonts w:ascii="Times New Roman" w:hAnsi="Times New Roman" w:cs="Times New Roman"/>
          <w:sz w:val="32"/>
          <w:szCs w:val="32"/>
        </w:rPr>
      </w:pPr>
      <w:r w:rsidRPr="000F5553">
        <w:rPr>
          <w:rFonts w:ascii="Times New Roman" w:hAnsi="Times New Roman" w:cs="Times New Roman"/>
          <w:sz w:val="32"/>
          <w:szCs w:val="32"/>
        </w:rPr>
        <w:t>- развитие креативного воображения «Я учусь видеть необычное в обычном»;</w:t>
      </w:r>
    </w:p>
    <w:p w:rsidR="003D7583" w:rsidRPr="000F5553" w:rsidRDefault="003D7583" w:rsidP="003D7583">
      <w:pPr>
        <w:rPr>
          <w:rFonts w:ascii="Times New Roman" w:hAnsi="Times New Roman" w:cs="Times New Roman"/>
          <w:sz w:val="32"/>
          <w:szCs w:val="32"/>
        </w:rPr>
      </w:pPr>
      <w:r w:rsidRPr="000F5553">
        <w:rPr>
          <w:rFonts w:ascii="Times New Roman" w:hAnsi="Times New Roman" w:cs="Times New Roman"/>
          <w:sz w:val="32"/>
          <w:szCs w:val="32"/>
        </w:rPr>
        <w:t> </w:t>
      </w:r>
    </w:p>
    <w:p w:rsidR="003D7583" w:rsidRPr="000F5553" w:rsidRDefault="003D7583" w:rsidP="000D6D53">
      <w:pPr>
        <w:jc w:val="center"/>
        <w:rPr>
          <w:rFonts w:ascii="Times New Roman" w:hAnsi="Times New Roman" w:cs="Times New Roman"/>
          <w:sz w:val="32"/>
          <w:szCs w:val="32"/>
        </w:rPr>
      </w:pPr>
      <w:r w:rsidRPr="000F5553">
        <w:rPr>
          <w:rFonts w:ascii="Times New Roman" w:hAnsi="Times New Roman" w:cs="Times New Roman"/>
          <w:b/>
          <w:bCs/>
          <w:sz w:val="32"/>
          <w:szCs w:val="32"/>
        </w:rPr>
        <w:t xml:space="preserve">Как играть с ребенком в </w:t>
      </w:r>
      <w:proofErr w:type="spellStart"/>
      <w:r w:rsidRPr="000F5553">
        <w:rPr>
          <w:rFonts w:ascii="Times New Roman" w:hAnsi="Times New Roman" w:cs="Times New Roman"/>
          <w:b/>
          <w:bCs/>
          <w:sz w:val="32"/>
          <w:szCs w:val="32"/>
        </w:rPr>
        <w:t>друдлы</w:t>
      </w:r>
      <w:proofErr w:type="spellEnd"/>
      <w:r w:rsidRPr="000F5553">
        <w:rPr>
          <w:rFonts w:ascii="Times New Roman" w:hAnsi="Times New Roman" w:cs="Times New Roman"/>
          <w:b/>
          <w:bCs/>
          <w:sz w:val="32"/>
          <w:szCs w:val="32"/>
        </w:rPr>
        <w:t>?</w:t>
      </w:r>
    </w:p>
    <w:p w:rsidR="003D7583" w:rsidRPr="000D6D53" w:rsidRDefault="003D7583" w:rsidP="003D7583">
      <w:pPr>
        <w:numPr>
          <w:ilvl w:val="0"/>
          <w:numId w:val="1"/>
        </w:numPr>
        <w:rPr>
          <w:rFonts w:ascii="Times New Roman" w:hAnsi="Times New Roman" w:cs="Times New Roman"/>
          <w:sz w:val="32"/>
          <w:szCs w:val="32"/>
        </w:rPr>
      </w:pPr>
      <w:r w:rsidRPr="000D6D53">
        <w:rPr>
          <w:rFonts w:ascii="Times New Roman" w:hAnsi="Times New Roman" w:cs="Times New Roman"/>
          <w:sz w:val="32"/>
          <w:szCs w:val="32"/>
        </w:rPr>
        <w:t>Предложите ребенку нарисовать на листе бумаги что – то. То, что он сам захочет.</w:t>
      </w:r>
    </w:p>
    <w:p w:rsidR="003D7583" w:rsidRPr="000D6D53" w:rsidRDefault="003D7583" w:rsidP="003D7583">
      <w:pPr>
        <w:numPr>
          <w:ilvl w:val="0"/>
          <w:numId w:val="1"/>
        </w:numPr>
        <w:rPr>
          <w:rFonts w:ascii="Times New Roman" w:hAnsi="Times New Roman" w:cs="Times New Roman"/>
          <w:sz w:val="32"/>
          <w:szCs w:val="32"/>
        </w:rPr>
      </w:pPr>
      <w:r w:rsidRPr="000D6D53">
        <w:rPr>
          <w:rFonts w:ascii="Times New Roman" w:hAnsi="Times New Roman" w:cs="Times New Roman"/>
          <w:sz w:val="32"/>
          <w:szCs w:val="32"/>
        </w:rPr>
        <w:t xml:space="preserve">Вы, отдельно на другом белом листе, черным карандашом рисуете линии, кляксы. </w:t>
      </w:r>
      <w:proofErr w:type="gramStart"/>
      <w:r w:rsidRPr="000D6D53">
        <w:rPr>
          <w:rFonts w:ascii="Times New Roman" w:hAnsi="Times New Roman" w:cs="Times New Roman"/>
          <w:sz w:val="32"/>
          <w:szCs w:val="32"/>
        </w:rPr>
        <w:t>Словом</w:t>
      </w:r>
      <w:proofErr w:type="gramEnd"/>
      <w:r w:rsidRPr="000D6D53">
        <w:rPr>
          <w:rFonts w:ascii="Times New Roman" w:hAnsi="Times New Roman" w:cs="Times New Roman"/>
          <w:sz w:val="32"/>
          <w:szCs w:val="32"/>
        </w:rPr>
        <w:t xml:space="preserve"> все, что приходит вам в голову.</w:t>
      </w:r>
    </w:p>
    <w:p w:rsidR="003D7583" w:rsidRPr="000D6D53" w:rsidRDefault="003D7583" w:rsidP="003D7583">
      <w:pPr>
        <w:numPr>
          <w:ilvl w:val="0"/>
          <w:numId w:val="1"/>
        </w:numPr>
        <w:rPr>
          <w:rFonts w:ascii="Times New Roman" w:hAnsi="Times New Roman" w:cs="Times New Roman"/>
          <w:sz w:val="32"/>
          <w:szCs w:val="32"/>
        </w:rPr>
      </w:pPr>
      <w:r w:rsidRPr="000D6D53">
        <w:rPr>
          <w:rFonts w:ascii="Times New Roman" w:hAnsi="Times New Roman" w:cs="Times New Roman"/>
          <w:sz w:val="32"/>
          <w:szCs w:val="32"/>
        </w:rPr>
        <w:t>Предложите ребенку поменяться рисунками. На рисунке ребенка подрисуйте линии своим черным карандашом. И так чтобы эти линии не соприкасались с общими линиями рисунка ребенка.</w:t>
      </w:r>
    </w:p>
    <w:p w:rsidR="003D7583" w:rsidRPr="000D6D53" w:rsidRDefault="003D7583" w:rsidP="003D7583">
      <w:pPr>
        <w:numPr>
          <w:ilvl w:val="0"/>
          <w:numId w:val="1"/>
        </w:numPr>
        <w:rPr>
          <w:rFonts w:ascii="Times New Roman" w:hAnsi="Times New Roman" w:cs="Times New Roman"/>
          <w:sz w:val="32"/>
          <w:szCs w:val="32"/>
        </w:rPr>
      </w:pPr>
      <w:r w:rsidRPr="000D6D53">
        <w:rPr>
          <w:rFonts w:ascii="Times New Roman" w:hAnsi="Times New Roman" w:cs="Times New Roman"/>
          <w:sz w:val="32"/>
          <w:szCs w:val="32"/>
        </w:rPr>
        <w:t>Теперь снова предложите ребенку поменяться рисунками. Вы берете в руки уже свой раскрашенный рисунок и отдаете рисунок ребенка ему снова.</w:t>
      </w:r>
    </w:p>
    <w:p w:rsidR="003D7583" w:rsidRPr="000D6D53" w:rsidRDefault="003D7583" w:rsidP="003D7583">
      <w:pPr>
        <w:numPr>
          <w:ilvl w:val="0"/>
          <w:numId w:val="1"/>
        </w:numPr>
        <w:rPr>
          <w:rFonts w:ascii="Times New Roman" w:hAnsi="Times New Roman" w:cs="Times New Roman"/>
          <w:sz w:val="32"/>
          <w:szCs w:val="32"/>
        </w:rPr>
      </w:pPr>
      <w:r w:rsidRPr="000D6D53">
        <w:rPr>
          <w:rFonts w:ascii="Times New Roman" w:hAnsi="Times New Roman" w:cs="Times New Roman"/>
          <w:sz w:val="32"/>
          <w:szCs w:val="32"/>
        </w:rPr>
        <w:t xml:space="preserve">Обратите внимание на свой рисунок видно, что в ваших фигурах и линиях ребенок увидел что-то свое и начал раскрашивать. Если вы спросите название своего </w:t>
      </w:r>
      <w:proofErr w:type="gramStart"/>
      <w:r w:rsidRPr="000D6D53">
        <w:rPr>
          <w:rFonts w:ascii="Times New Roman" w:hAnsi="Times New Roman" w:cs="Times New Roman"/>
          <w:sz w:val="32"/>
          <w:szCs w:val="32"/>
        </w:rPr>
        <w:t>рисунка,  он</w:t>
      </w:r>
      <w:proofErr w:type="gramEnd"/>
      <w:r w:rsidRPr="000D6D53">
        <w:rPr>
          <w:rFonts w:ascii="Times New Roman" w:hAnsi="Times New Roman" w:cs="Times New Roman"/>
          <w:sz w:val="32"/>
          <w:szCs w:val="32"/>
        </w:rPr>
        <w:t xml:space="preserve"> без проблем вам его озвучит.</w:t>
      </w:r>
    </w:p>
    <w:p w:rsidR="003D7583" w:rsidRPr="000D6D53" w:rsidRDefault="003D7583" w:rsidP="003D7583">
      <w:pPr>
        <w:numPr>
          <w:ilvl w:val="0"/>
          <w:numId w:val="1"/>
        </w:numPr>
        <w:rPr>
          <w:rFonts w:ascii="Times New Roman" w:hAnsi="Times New Roman" w:cs="Times New Roman"/>
          <w:sz w:val="32"/>
          <w:szCs w:val="32"/>
        </w:rPr>
      </w:pPr>
      <w:r w:rsidRPr="000D6D53">
        <w:rPr>
          <w:rFonts w:ascii="Times New Roman" w:hAnsi="Times New Roman" w:cs="Times New Roman"/>
          <w:sz w:val="32"/>
          <w:szCs w:val="32"/>
        </w:rPr>
        <w:t>Посмотрите внимательно на рисунок ребенка и спросите, как называется его рисунок. И вы увидите, что ваши линии и фигуры, которые вы ему подрисовали удачно «вписались» в его творение. Они просто не могут быть не тронутыми. Позадавайте ребенку вопросы: «Что за линии?», «А что нарисовано?», «Чтобы ты еще нарисовал?».</w:t>
      </w:r>
    </w:p>
    <w:p w:rsidR="003D7583" w:rsidRPr="000D6D53" w:rsidRDefault="003D7583" w:rsidP="003D7583">
      <w:pPr>
        <w:rPr>
          <w:rFonts w:ascii="Times New Roman" w:hAnsi="Times New Roman" w:cs="Times New Roman"/>
          <w:sz w:val="32"/>
          <w:szCs w:val="32"/>
        </w:rPr>
      </w:pPr>
      <w:r w:rsidRPr="000D6D53">
        <w:rPr>
          <w:rFonts w:ascii="Times New Roman" w:hAnsi="Times New Roman" w:cs="Times New Roman"/>
          <w:sz w:val="32"/>
          <w:szCs w:val="32"/>
        </w:rPr>
        <w:t>Ребенок вам отвечает, происходит общение на тему, которая вам обоим интересна. Прекрасное занятие как для того чтобы развлечься, так и для того чтобы подумать и мысленно отдохнуть.</w:t>
      </w:r>
    </w:p>
    <w:p w:rsidR="000D6D53" w:rsidRPr="000D6D53" w:rsidRDefault="000D6D53" w:rsidP="000D6D53">
      <w:pPr>
        <w:rPr>
          <w:rFonts w:ascii="Times New Roman" w:hAnsi="Times New Roman" w:cs="Times New Roman"/>
          <w:sz w:val="32"/>
          <w:szCs w:val="32"/>
        </w:rPr>
      </w:pPr>
      <w:r>
        <w:t xml:space="preserve">                            </w:t>
      </w:r>
      <w:r w:rsidRPr="000D6D53">
        <w:rPr>
          <w:rFonts w:ascii="Times New Roman" w:hAnsi="Times New Roman" w:cs="Times New Roman"/>
          <w:b/>
          <w:sz w:val="32"/>
          <w:szCs w:val="32"/>
        </w:rPr>
        <w:t xml:space="preserve">Как играть с ребенком в </w:t>
      </w:r>
      <w:proofErr w:type="spellStart"/>
      <w:r w:rsidRPr="000D6D53">
        <w:rPr>
          <w:rFonts w:ascii="Times New Roman" w:hAnsi="Times New Roman" w:cs="Times New Roman"/>
          <w:b/>
          <w:sz w:val="32"/>
          <w:szCs w:val="32"/>
        </w:rPr>
        <w:t>друдлы</w:t>
      </w:r>
      <w:proofErr w:type="spellEnd"/>
      <w:r w:rsidRPr="000D6D53">
        <w:rPr>
          <w:rFonts w:ascii="Times New Roman" w:hAnsi="Times New Roman" w:cs="Times New Roman"/>
          <w:b/>
          <w:sz w:val="32"/>
          <w:szCs w:val="32"/>
        </w:rPr>
        <w:t>:</w:t>
      </w:r>
      <w:r w:rsidRPr="000D6D53">
        <w:rPr>
          <w:rFonts w:ascii="Times New Roman" w:hAnsi="Times New Roman" w:cs="Times New Roman"/>
          <w:sz w:val="32"/>
          <w:szCs w:val="32"/>
        </w:rPr>
        <w:br/>
        <w:t xml:space="preserve">Вербально :Первые </w:t>
      </w:r>
      <w:proofErr w:type="spellStart"/>
      <w:r w:rsidRPr="000D6D53">
        <w:rPr>
          <w:rFonts w:ascii="Times New Roman" w:hAnsi="Times New Roman" w:cs="Times New Roman"/>
          <w:sz w:val="32"/>
          <w:szCs w:val="32"/>
        </w:rPr>
        <w:t>друдлы</w:t>
      </w:r>
      <w:proofErr w:type="spellEnd"/>
      <w:r w:rsidRPr="000D6D53">
        <w:rPr>
          <w:rFonts w:ascii="Times New Roman" w:hAnsi="Times New Roman" w:cs="Times New Roman"/>
          <w:sz w:val="32"/>
          <w:szCs w:val="32"/>
        </w:rPr>
        <w:t xml:space="preserve"> удобно сделать на картонных </w:t>
      </w:r>
      <w:r w:rsidRPr="000D6D53">
        <w:rPr>
          <w:rFonts w:ascii="Times New Roman" w:hAnsi="Times New Roman" w:cs="Times New Roman"/>
          <w:sz w:val="32"/>
          <w:szCs w:val="32"/>
        </w:rPr>
        <w:lastRenderedPageBreak/>
        <w:t xml:space="preserve">карточках. Так ребенок не будет отвлекаться на другие рисунки и сможет легко поворачивать </w:t>
      </w:r>
      <w:proofErr w:type="gramStart"/>
      <w:r w:rsidRPr="000D6D53">
        <w:rPr>
          <w:rFonts w:ascii="Times New Roman" w:hAnsi="Times New Roman" w:cs="Times New Roman"/>
          <w:sz w:val="32"/>
          <w:szCs w:val="32"/>
        </w:rPr>
        <w:t>картинку .</w:t>
      </w:r>
      <w:proofErr w:type="gramEnd"/>
      <w:r w:rsidRPr="000D6D53">
        <w:rPr>
          <w:rFonts w:ascii="Times New Roman" w:hAnsi="Times New Roman" w:cs="Times New Roman"/>
          <w:sz w:val="32"/>
          <w:szCs w:val="32"/>
        </w:rPr>
        <w:t> </w:t>
      </w:r>
      <w:r w:rsidRPr="000D6D53">
        <w:rPr>
          <w:rFonts w:ascii="Times New Roman" w:hAnsi="Times New Roman" w:cs="Times New Roman"/>
          <w:sz w:val="32"/>
          <w:szCs w:val="32"/>
        </w:rPr>
        <w:br/>
      </w:r>
      <w:r w:rsidRPr="000D6D53">
        <w:rPr>
          <w:rFonts w:ascii="Times New Roman" w:hAnsi="Times New Roman" w:cs="Times New Roman"/>
          <w:b/>
          <w:sz w:val="32"/>
          <w:szCs w:val="32"/>
        </w:rPr>
        <w:t xml:space="preserve">Игра «Придумай название </w:t>
      </w:r>
      <w:proofErr w:type="spellStart"/>
      <w:r w:rsidRPr="000D6D53">
        <w:rPr>
          <w:rFonts w:ascii="Times New Roman" w:hAnsi="Times New Roman" w:cs="Times New Roman"/>
          <w:b/>
          <w:sz w:val="32"/>
          <w:szCs w:val="32"/>
        </w:rPr>
        <w:t>друдлу</w:t>
      </w:r>
      <w:proofErr w:type="spellEnd"/>
      <w:r w:rsidRPr="000D6D53">
        <w:rPr>
          <w:rFonts w:ascii="Times New Roman" w:hAnsi="Times New Roman" w:cs="Times New Roman"/>
          <w:b/>
          <w:sz w:val="32"/>
          <w:szCs w:val="32"/>
        </w:rPr>
        <w:t>».</w:t>
      </w:r>
      <w:r w:rsidRPr="000D6D53">
        <w:rPr>
          <w:rFonts w:ascii="Times New Roman" w:hAnsi="Times New Roman" w:cs="Times New Roman"/>
          <w:sz w:val="32"/>
          <w:szCs w:val="32"/>
        </w:rPr>
        <w:t xml:space="preserve"> Можно предложить задание ребёнку одному, а можно поиграть всей семьёй. Чтобы придумать больше интерпретаций, необходимо составить ассоциативные ряды, смотреть на рисунок под разными углами, некоторые части рисунка делать объёмными, соотносить с абстрактным рисунком привычные объекты и наделять их невероятными способностями. За каждое название – фишка. Побеждает тот, у кого будет больше фишек. </w:t>
      </w:r>
      <w:r w:rsidRPr="000D6D53">
        <w:rPr>
          <w:rFonts w:ascii="Times New Roman" w:hAnsi="Times New Roman" w:cs="Times New Roman"/>
          <w:sz w:val="32"/>
          <w:szCs w:val="32"/>
        </w:rPr>
        <w:br/>
      </w:r>
      <w:r w:rsidRPr="000D6D53">
        <w:rPr>
          <w:rFonts w:ascii="Times New Roman" w:hAnsi="Times New Roman" w:cs="Times New Roman"/>
          <w:b/>
          <w:sz w:val="32"/>
          <w:szCs w:val="32"/>
        </w:rPr>
        <w:t>2. Игра «Что за зверь (кухонный предмет и т.п</w:t>
      </w:r>
      <w:r w:rsidRPr="000D6D53">
        <w:rPr>
          <w:rFonts w:ascii="Times New Roman" w:hAnsi="Times New Roman" w:cs="Times New Roman"/>
          <w:sz w:val="32"/>
          <w:szCs w:val="32"/>
        </w:rPr>
        <w:t xml:space="preserve">.)». Попробуем ограничить тему ответов, например, вопросом, а что это за зверь? Сузив область поисков, мы поможем ребёнку сосредоточиться. И ему будет проще увидеть в каракулях, </w:t>
      </w:r>
      <w:proofErr w:type="gramStart"/>
      <w:r w:rsidRPr="000D6D53">
        <w:rPr>
          <w:rFonts w:ascii="Times New Roman" w:hAnsi="Times New Roman" w:cs="Times New Roman"/>
          <w:sz w:val="32"/>
          <w:szCs w:val="32"/>
        </w:rPr>
        <w:t>например</w:t>
      </w:r>
      <w:proofErr w:type="gramEnd"/>
      <w:r w:rsidRPr="000D6D53">
        <w:rPr>
          <w:rFonts w:ascii="Times New Roman" w:hAnsi="Times New Roman" w:cs="Times New Roman"/>
          <w:sz w:val="32"/>
          <w:szCs w:val="32"/>
        </w:rPr>
        <w:t xml:space="preserve"> разных зверей. При затруднении ребёнку предлагайте свои версии. Объясняйте, почему вы решили, что картинка похожа на данный предмет. Что делать, если малыш настаивает на единственном правильном ответе - поверните картинку на 90 градусов. </w:t>
      </w:r>
      <w:r w:rsidRPr="000D6D53">
        <w:rPr>
          <w:rFonts w:ascii="Times New Roman" w:hAnsi="Times New Roman" w:cs="Times New Roman"/>
          <w:sz w:val="32"/>
          <w:szCs w:val="32"/>
        </w:rPr>
        <w:br/>
      </w:r>
      <w:proofErr w:type="spellStart"/>
      <w:r w:rsidRPr="000D6D53">
        <w:rPr>
          <w:rFonts w:ascii="Times New Roman" w:hAnsi="Times New Roman" w:cs="Times New Roman"/>
          <w:b/>
          <w:sz w:val="32"/>
          <w:szCs w:val="32"/>
        </w:rPr>
        <w:t>Невербально</w:t>
      </w:r>
      <w:proofErr w:type="spellEnd"/>
      <w:r w:rsidRPr="000D6D53">
        <w:rPr>
          <w:rFonts w:ascii="Times New Roman" w:hAnsi="Times New Roman" w:cs="Times New Roman"/>
          <w:b/>
          <w:sz w:val="32"/>
          <w:szCs w:val="32"/>
        </w:rPr>
        <w:t>:</w:t>
      </w:r>
      <w:r w:rsidRPr="000D6D53">
        <w:rPr>
          <w:rFonts w:ascii="Times New Roman" w:hAnsi="Times New Roman" w:cs="Times New Roman"/>
          <w:sz w:val="32"/>
          <w:szCs w:val="32"/>
        </w:rPr>
        <w:t xml:space="preserve"> Предложите детям </w:t>
      </w:r>
      <w:proofErr w:type="spellStart"/>
      <w:r w:rsidRPr="000D6D53">
        <w:rPr>
          <w:rFonts w:ascii="Times New Roman" w:hAnsi="Times New Roman" w:cs="Times New Roman"/>
          <w:sz w:val="32"/>
          <w:szCs w:val="32"/>
        </w:rPr>
        <w:t>друдлы</w:t>
      </w:r>
      <w:proofErr w:type="spellEnd"/>
      <w:r w:rsidRPr="000D6D53">
        <w:rPr>
          <w:rFonts w:ascii="Times New Roman" w:hAnsi="Times New Roman" w:cs="Times New Roman"/>
          <w:sz w:val="32"/>
          <w:szCs w:val="32"/>
        </w:rPr>
        <w:t xml:space="preserve"> для рисования. Рисовать можно на определенную тему, по самостоятельному замыслу. Каждый ответ на вопрос “Что здесь нарисовано”, данный или услышанный ребёнком, развивает фантазию, творческое мышление, внимание. Предложите ребенку нарисовать на листе бумаги что – то свое. </w:t>
      </w:r>
      <w:proofErr w:type="gramStart"/>
      <w:r w:rsidRPr="000D6D53">
        <w:rPr>
          <w:rFonts w:ascii="Times New Roman" w:hAnsi="Times New Roman" w:cs="Times New Roman"/>
          <w:sz w:val="32"/>
          <w:szCs w:val="32"/>
        </w:rPr>
        <w:t>То что</w:t>
      </w:r>
      <w:proofErr w:type="gramEnd"/>
      <w:r w:rsidRPr="000D6D53">
        <w:rPr>
          <w:rFonts w:ascii="Times New Roman" w:hAnsi="Times New Roman" w:cs="Times New Roman"/>
          <w:sz w:val="32"/>
          <w:szCs w:val="32"/>
        </w:rPr>
        <w:t xml:space="preserve"> он сам захочет. Вы отдельно на другом белом листе черным карандашом рисуете линии, кляксы. </w:t>
      </w:r>
      <w:proofErr w:type="gramStart"/>
      <w:r w:rsidRPr="000D6D53">
        <w:rPr>
          <w:rFonts w:ascii="Times New Roman" w:hAnsi="Times New Roman" w:cs="Times New Roman"/>
          <w:sz w:val="32"/>
          <w:szCs w:val="32"/>
        </w:rPr>
        <w:t>Словом</w:t>
      </w:r>
      <w:proofErr w:type="gramEnd"/>
      <w:r w:rsidRPr="000D6D53">
        <w:rPr>
          <w:rFonts w:ascii="Times New Roman" w:hAnsi="Times New Roman" w:cs="Times New Roman"/>
          <w:sz w:val="32"/>
          <w:szCs w:val="32"/>
        </w:rPr>
        <w:t xml:space="preserve"> все, что приходит вам в голову. Предложите ребенку поменяться рисунками. На рисунке ребенка подрисуйте линии своим черным карандашом. И так чтобы эти линии не соприкасались с общими линиями рисунка ребенка.</w:t>
      </w:r>
      <w:r w:rsidRPr="000D6D53">
        <w:rPr>
          <w:rFonts w:ascii="Times New Roman" w:hAnsi="Times New Roman" w:cs="Times New Roman"/>
          <w:sz w:val="32"/>
          <w:szCs w:val="32"/>
        </w:rPr>
        <w:br/>
      </w:r>
      <w:r w:rsidRPr="000D6D53">
        <w:rPr>
          <w:rFonts w:ascii="Times New Roman" w:hAnsi="Times New Roman" w:cs="Times New Roman"/>
          <w:b/>
          <w:sz w:val="32"/>
          <w:szCs w:val="32"/>
        </w:rPr>
        <w:t>Игра «Дорисуй картинку».</w:t>
      </w:r>
      <w:r w:rsidRPr="000D6D53">
        <w:rPr>
          <w:rFonts w:ascii="Times New Roman" w:hAnsi="Times New Roman" w:cs="Times New Roman"/>
          <w:sz w:val="32"/>
          <w:szCs w:val="32"/>
        </w:rPr>
        <w:t xml:space="preserve"> Перед ребёнком положить лист, на котором нарисован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Предложить дорисовать и назвать рисунок. Каждый ответ на вопрос «Что здесь нарисовано», данный или услышанный ребёнком, развивает фантазию, творческое мышление, внимание, речь. </w:t>
      </w:r>
      <w:r w:rsidRPr="000D6D53">
        <w:rPr>
          <w:rFonts w:ascii="Times New Roman" w:hAnsi="Times New Roman" w:cs="Times New Roman"/>
          <w:sz w:val="32"/>
          <w:szCs w:val="32"/>
        </w:rPr>
        <w:br/>
      </w:r>
      <w:proofErr w:type="spellStart"/>
      <w:proofErr w:type="gramStart"/>
      <w:r w:rsidRPr="000D6D53">
        <w:rPr>
          <w:rFonts w:ascii="Times New Roman" w:hAnsi="Times New Roman" w:cs="Times New Roman"/>
          <w:b/>
          <w:sz w:val="32"/>
          <w:szCs w:val="32"/>
        </w:rPr>
        <w:t>Игра«</w:t>
      </w:r>
      <w:proofErr w:type="gramEnd"/>
      <w:r w:rsidRPr="000D6D53">
        <w:rPr>
          <w:rFonts w:ascii="Times New Roman" w:hAnsi="Times New Roman" w:cs="Times New Roman"/>
          <w:b/>
          <w:sz w:val="32"/>
          <w:szCs w:val="32"/>
        </w:rPr>
        <w:t>Что</w:t>
      </w:r>
      <w:proofErr w:type="spellEnd"/>
      <w:r w:rsidRPr="000D6D53">
        <w:rPr>
          <w:rFonts w:ascii="Times New Roman" w:hAnsi="Times New Roman" w:cs="Times New Roman"/>
          <w:b/>
          <w:sz w:val="32"/>
          <w:szCs w:val="32"/>
        </w:rPr>
        <w:t xml:space="preserve"> я нарисовал (а</w:t>
      </w:r>
      <w:r w:rsidRPr="000D6D53">
        <w:rPr>
          <w:rFonts w:ascii="Times New Roman" w:hAnsi="Times New Roman" w:cs="Times New Roman"/>
          <w:sz w:val="32"/>
          <w:szCs w:val="32"/>
        </w:rPr>
        <w:t xml:space="preserve">)». Нарисуйте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xml:space="preserve"> сами и предложите ребёнку угадать, какое название вы придумали для этого </w:t>
      </w:r>
      <w:proofErr w:type="spellStart"/>
      <w:r w:rsidRPr="000D6D53">
        <w:rPr>
          <w:rFonts w:ascii="Times New Roman" w:hAnsi="Times New Roman" w:cs="Times New Roman"/>
          <w:sz w:val="32"/>
          <w:szCs w:val="32"/>
        </w:rPr>
        <w:t>друдла</w:t>
      </w:r>
      <w:proofErr w:type="spellEnd"/>
      <w:r w:rsidRPr="000D6D53">
        <w:rPr>
          <w:rFonts w:ascii="Times New Roman" w:hAnsi="Times New Roman" w:cs="Times New Roman"/>
          <w:sz w:val="32"/>
          <w:szCs w:val="32"/>
        </w:rPr>
        <w:t>. </w:t>
      </w:r>
      <w:r w:rsidRPr="000D6D53">
        <w:rPr>
          <w:rFonts w:ascii="Times New Roman" w:hAnsi="Times New Roman" w:cs="Times New Roman"/>
          <w:sz w:val="32"/>
          <w:szCs w:val="32"/>
        </w:rPr>
        <w:br/>
      </w:r>
      <w:r w:rsidRPr="000D6D53">
        <w:rPr>
          <w:rFonts w:ascii="Times New Roman" w:hAnsi="Times New Roman" w:cs="Times New Roman"/>
          <w:sz w:val="32"/>
          <w:szCs w:val="32"/>
        </w:rPr>
        <w:lastRenderedPageBreak/>
        <w:t xml:space="preserve">Игра «Придумай и нарисуй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xml:space="preserve">». Предложите ребёнку нарисовать </w:t>
      </w:r>
      <w:proofErr w:type="spellStart"/>
      <w:r w:rsidRPr="000D6D53">
        <w:rPr>
          <w:rFonts w:ascii="Times New Roman" w:hAnsi="Times New Roman" w:cs="Times New Roman"/>
          <w:sz w:val="32"/>
          <w:szCs w:val="32"/>
        </w:rPr>
        <w:t>друдл</w:t>
      </w:r>
      <w:proofErr w:type="spellEnd"/>
      <w:r w:rsidRPr="000D6D53">
        <w:rPr>
          <w:rFonts w:ascii="Times New Roman" w:hAnsi="Times New Roman" w:cs="Times New Roman"/>
          <w:sz w:val="32"/>
          <w:szCs w:val="32"/>
        </w:rPr>
        <w:t>, придумать название, но вам не говорить. А вы постарайтесь отгадать, что задумал ребёнок. Это позволит развить у ребёнка не только воображение, но и умение вести диалог.</w:t>
      </w:r>
      <w:r w:rsidRPr="000D6D53">
        <w:rPr>
          <w:rFonts w:ascii="Times New Roman" w:hAnsi="Times New Roman" w:cs="Times New Roman"/>
          <w:sz w:val="32"/>
          <w:szCs w:val="32"/>
        </w:rPr>
        <w:br/>
      </w:r>
    </w:p>
    <w:p w:rsidR="003D7583" w:rsidRPr="000D6D53" w:rsidRDefault="003D7583" w:rsidP="003D7583">
      <w:pPr>
        <w:rPr>
          <w:rFonts w:ascii="Times New Roman" w:hAnsi="Times New Roman" w:cs="Times New Roman"/>
          <w:sz w:val="32"/>
          <w:szCs w:val="32"/>
        </w:rPr>
      </w:pPr>
      <w:r w:rsidRPr="000D6D53">
        <w:rPr>
          <w:rFonts w:ascii="Times New Roman" w:hAnsi="Times New Roman" w:cs="Times New Roman"/>
          <w:sz w:val="32"/>
          <w:szCs w:val="32"/>
        </w:rPr>
        <w:t xml:space="preserve">Ниже приведены некоторые </w:t>
      </w:r>
      <w:proofErr w:type="spellStart"/>
      <w:r w:rsidRPr="000D6D53">
        <w:rPr>
          <w:rFonts w:ascii="Times New Roman" w:hAnsi="Times New Roman" w:cs="Times New Roman"/>
          <w:sz w:val="32"/>
          <w:szCs w:val="32"/>
        </w:rPr>
        <w:t>друдлы</w:t>
      </w:r>
      <w:proofErr w:type="spellEnd"/>
      <w:r w:rsidRPr="000D6D53">
        <w:rPr>
          <w:rFonts w:ascii="Times New Roman" w:hAnsi="Times New Roman" w:cs="Times New Roman"/>
          <w:sz w:val="32"/>
          <w:szCs w:val="32"/>
        </w:rPr>
        <w:t xml:space="preserve">. Посмотрите на картинку и попробуйте назвать все, что может быть на ней нарисовано </w:t>
      </w:r>
      <w:proofErr w:type="gramStart"/>
      <w:r w:rsidRPr="000D6D53">
        <w:rPr>
          <w:rFonts w:ascii="Times New Roman" w:hAnsi="Times New Roman" w:cs="Times New Roman"/>
          <w:sz w:val="32"/>
          <w:szCs w:val="32"/>
        </w:rPr>
        <w:t>Для</w:t>
      </w:r>
      <w:proofErr w:type="gramEnd"/>
      <w:r w:rsidRPr="000D6D53">
        <w:rPr>
          <w:rFonts w:ascii="Times New Roman" w:hAnsi="Times New Roman" w:cs="Times New Roman"/>
          <w:sz w:val="32"/>
          <w:szCs w:val="32"/>
        </w:rPr>
        <w:t xml:space="preserve"> развития воображения в рамках повышения своей креативности попытайтесь найти такое значение картинки, которое не сразу приходит на ум.</w:t>
      </w:r>
    </w:p>
    <w:p w:rsidR="000C691C" w:rsidRDefault="000C691C" w:rsidP="003D7583"/>
    <w:p w:rsidR="000C691C" w:rsidRPr="003D7583" w:rsidRDefault="000C691C" w:rsidP="003D7583"/>
    <w:p w:rsidR="003D7583" w:rsidRPr="003D7583" w:rsidRDefault="003D7583" w:rsidP="003D7583">
      <w:r w:rsidRPr="003D7583">
        <w:rPr>
          <w:noProof/>
          <w:lang w:eastAsia="ru-RU"/>
        </w:rPr>
        <w:drawing>
          <wp:inline distT="0" distB="0" distL="0" distR="0">
            <wp:extent cx="3981450" cy="2295525"/>
            <wp:effectExtent l="0" t="0" r="0" b="0"/>
            <wp:docPr id="56" name="Рисунок 56"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рудлы-картин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295525"/>
                    </a:xfrm>
                    <a:prstGeom prst="rect">
                      <a:avLst/>
                    </a:prstGeom>
                    <a:noFill/>
                    <a:ln>
                      <a:noFill/>
                    </a:ln>
                  </pic:spPr>
                </pic:pic>
              </a:graphicData>
            </a:graphic>
          </wp:inline>
        </w:drawing>
      </w:r>
      <w:r w:rsidRPr="003D7583">
        <w:t> </w:t>
      </w:r>
      <w:r w:rsidRPr="003D7583">
        <w:rPr>
          <w:noProof/>
          <w:lang w:eastAsia="ru-RU"/>
        </w:rPr>
        <w:drawing>
          <wp:inline distT="0" distB="0" distL="0" distR="0">
            <wp:extent cx="4124325" cy="2076450"/>
            <wp:effectExtent l="0" t="0" r="0" b="0"/>
            <wp:docPr id="55" name="Рисунок 55"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Друдлы-карти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076450"/>
                    </a:xfrm>
                    <a:prstGeom prst="rect">
                      <a:avLst/>
                    </a:prstGeom>
                    <a:noFill/>
                    <a:ln>
                      <a:noFill/>
                    </a:ln>
                  </pic:spPr>
                </pic:pic>
              </a:graphicData>
            </a:graphic>
          </wp:inline>
        </w:drawing>
      </w:r>
      <w:r w:rsidRPr="003D7583">
        <w:t> </w:t>
      </w:r>
      <w:r w:rsidRPr="003D7583">
        <w:rPr>
          <w:noProof/>
          <w:lang w:eastAsia="ru-RU"/>
        </w:rPr>
        <w:lastRenderedPageBreak/>
        <w:drawing>
          <wp:inline distT="0" distB="0" distL="0" distR="0">
            <wp:extent cx="3705225" cy="1943100"/>
            <wp:effectExtent l="0" t="0" r="9525" b="0"/>
            <wp:docPr id="54" name="Рисунок 54"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Друдлы-картин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943100"/>
                    </a:xfrm>
                    <a:prstGeom prst="rect">
                      <a:avLst/>
                    </a:prstGeom>
                    <a:noFill/>
                    <a:ln>
                      <a:noFill/>
                    </a:ln>
                  </pic:spPr>
                </pic:pic>
              </a:graphicData>
            </a:graphic>
          </wp:inline>
        </w:drawing>
      </w:r>
      <w:r w:rsidRPr="003D7583">
        <w:t> </w:t>
      </w:r>
      <w:r w:rsidRPr="003D7583">
        <w:rPr>
          <w:noProof/>
          <w:lang w:eastAsia="ru-RU"/>
        </w:rPr>
        <w:drawing>
          <wp:inline distT="0" distB="0" distL="0" distR="0">
            <wp:extent cx="2895600" cy="2438400"/>
            <wp:effectExtent l="0" t="0" r="0" b="0"/>
            <wp:docPr id="53" name="Рисунок 53"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Друдлы-картин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438400"/>
                    </a:xfrm>
                    <a:prstGeom prst="rect">
                      <a:avLst/>
                    </a:prstGeom>
                    <a:noFill/>
                    <a:ln>
                      <a:noFill/>
                    </a:ln>
                  </pic:spPr>
                </pic:pic>
              </a:graphicData>
            </a:graphic>
          </wp:inline>
        </w:drawing>
      </w:r>
      <w:r w:rsidRPr="003D7583">
        <w:t> </w:t>
      </w:r>
      <w:r w:rsidRPr="003D7583">
        <w:rPr>
          <w:noProof/>
          <w:lang w:eastAsia="ru-RU"/>
        </w:rPr>
        <w:drawing>
          <wp:inline distT="0" distB="0" distL="0" distR="0">
            <wp:extent cx="2257425" cy="2514600"/>
            <wp:effectExtent l="0" t="0" r="9525" b="0"/>
            <wp:docPr id="52" name="Рисунок 52"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Друдлы-картин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514600"/>
                    </a:xfrm>
                    <a:prstGeom prst="rect">
                      <a:avLst/>
                    </a:prstGeom>
                    <a:noFill/>
                    <a:ln>
                      <a:noFill/>
                    </a:ln>
                  </pic:spPr>
                </pic:pic>
              </a:graphicData>
            </a:graphic>
          </wp:inline>
        </w:drawing>
      </w:r>
      <w:r w:rsidRPr="003D7583">
        <w:t> </w:t>
      </w:r>
      <w:r w:rsidRPr="003D7583">
        <w:rPr>
          <w:noProof/>
          <w:lang w:eastAsia="ru-RU"/>
        </w:rPr>
        <w:drawing>
          <wp:inline distT="0" distB="0" distL="0" distR="0">
            <wp:extent cx="3971925" cy="1438275"/>
            <wp:effectExtent l="0" t="0" r="9525" b="9525"/>
            <wp:docPr id="51" name="Рисунок 51"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Друдлы-картин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1438275"/>
                    </a:xfrm>
                    <a:prstGeom prst="rect">
                      <a:avLst/>
                    </a:prstGeom>
                    <a:noFill/>
                    <a:ln>
                      <a:noFill/>
                    </a:ln>
                  </pic:spPr>
                </pic:pic>
              </a:graphicData>
            </a:graphic>
          </wp:inline>
        </w:drawing>
      </w:r>
      <w:r w:rsidRPr="003D7583">
        <w:t> </w:t>
      </w:r>
      <w:r w:rsidRPr="003D7583">
        <w:rPr>
          <w:noProof/>
          <w:lang w:eastAsia="ru-RU"/>
        </w:rPr>
        <w:drawing>
          <wp:inline distT="0" distB="0" distL="0" distR="0">
            <wp:extent cx="3048000" cy="3028950"/>
            <wp:effectExtent l="0" t="0" r="0" b="0"/>
            <wp:docPr id="50" name="Рисунок 50"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Друдлы-картин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028950"/>
                    </a:xfrm>
                    <a:prstGeom prst="rect">
                      <a:avLst/>
                    </a:prstGeom>
                    <a:noFill/>
                    <a:ln>
                      <a:noFill/>
                    </a:ln>
                  </pic:spPr>
                </pic:pic>
              </a:graphicData>
            </a:graphic>
          </wp:inline>
        </w:drawing>
      </w:r>
      <w:r w:rsidRPr="003D7583">
        <w:t> </w:t>
      </w:r>
      <w:r w:rsidRPr="003D7583">
        <w:rPr>
          <w:noProof/>
          <w:lang w:eastAsia="ru-RU"/>
        </w:rPr>
        <w:lastRenderedPageBreak/>
        <w:drawing>
          <wp:inline distT="0" distB="0" distL="0" distR="0">
            <wp:extent cx="4267200" cy="1847850"/>
            <wp:effectExtent l="0" t="0" r="0" b="0"/>
            <wp:docPr id="49" name="Рисунок 49"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Друдлы-карти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847850"/>
                    </a:xfrm>
                    <a:prstGeom prst="rect">
                      <a:avLst/>
                    </a:prstGeom>
                    <a:noFill/>
                    <a:ln>
                      <a:noFill/>
                    </a:ln>
                  </pic:spPr>
                </pic:pic>
              </a:graphicData>
            </a:graphic>
          </wp:inline>
        </w:drawing>
      </w:r>
      <w:r w:rsidRPr="003D7583">
        <w:t> </w:t>
      </w:r>
      <w:r w:rsidRPr="003D7583">
        <w:rPr>
          <w:noProof/>
          <w:lang w:eastAsia="ru-RU"/>
        </w:rPr>
        <w:drawing>
          <wp:inline distT="0" distB="0" distL="0" distR="0">
            <wp:extent cx="3676650" cy="2533650"/>
            <wp:effectExtent l="0" t="0" r="0" b="0"/>
            <wp:docPr id="48" name="Рисунок 48"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Друдлы-картин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2533650"/>
                    </a:xfrm>
                    <a:prstGeom prst="rect">
                      <a:avLst/>
                    </a:prstGeom>
                    <a:noFill/>
                    <a:ln>
                      <a:noFill/>
                    </a:ln>
                  </pic:spPr>
                </pic:pic>
              </a:graphicData>
            </a:graphic>
          </wp:inline>
        </w:drawing>
      </w:r>
      <w:r w:rsidRPr="003D7583">
        <w:t> </w:t>
      </w:r>
      <w:r w:rsidRPr="003D7583">
        <w:rPr>
          <w:noProof/>
          <w:lang w:eastAsia="ru-RU"/>
        </w:rPr>
        <w:drawing>
          <wp:inline distT="0" distB="0" distL="0" distR="0">
            <wp:extent cx="3571875" cy="1581150"/>
            <wp:effectExtent l="0" t="0" r="9525" b="0"/>
            <wp:docPr id="47" name="Рисунок 47"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рудлы-картин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1581150"/>
                    </a:xfrm>
                    <a:prstGeom prst="rect">
                      <a:avLst/>
                    </a:prstGeom>
                    <a:noFill/>
                    <a:ln>
                      <a:noFill/>
                    </a:ln>
                  </pic:spPr>
                </pic:pic>
              </a:graphicData>
            </a:graphic>
          </wp:inline>
        </w:drawing>
      </w:r>
      <w:r w:rsidRPr="003D7583">
        <w:t> </w:t>
      </w:r>
      <w:r w:rsidRPr="003D7583">
        <w:rPr>
          <w:noProof/>
          <w:lang w:eastAsia="ru-RU"/>
        </w:rPr>
        <w:drawing>
          <wp:inline distT="0" distB="0" distL="0" distR="0">
            <wp:extent cx="2571750" cy="2533650"/>
            <wp:effectExtent l="0" t="0" r="0" b="0"/>
            <wp:docPr id="46" name="Рисунок 46"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Друдлы-картин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2533650"/>
                    </a:xfrm>
                    <a:prstGeom prst="rect">
                      <a:avLst/>
                    </a:prstGeom>
                    <a:noFill/>
                    <a:ln>
                      <a:noFill/>
                    </a:ln>
                  </pic:spPr>
                </pic:pic>
              </a:graphicData>
            </a:graphic>
          </wp:inline>
        </w:drawing>
      </w:r>
      <w:r w:rsidRPr="003D7583">
        <w:t> </w:t>
      </w:r>
      <w:r w:rsidRPr="003D7583">
        <w:rPr>
          <w:noProof/>
          <w:lang w:eastAsia="ru-RU"/>
        </w:rPr>
        <w:drawing>
          <wp:inline distT="0" distB="0" distL="0" distR="0">
            <wp:extent cx="3105150" cy="2895600"/>
            <wp:effectExtent l="0" t="0" r="0" b="0"/>
            <wp:docPr id="45" name="Рисунок 45"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Друдлы-картин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2895600"/>
                    </a:xfrm>
                    <a:prstGeom prst="rect">
                      <a:avLst/>
                    </a:prstGeom>
                    <a:noFill/>
                    <a:ln>
                      <a:noFill/>
                    </a:ln>
                  </pic:spPr>
                </pic:pic>
              </a:graphicData>
            </a:graphic>
          </wp:inline>
        </w:drawing>
      </w:r>
    </w:p>
    <w:p w:rsidR="000F5553" w:rsidRPr="003D7583" w:rsidRDefault="000F5553" w:rsidP="000F5553">
      <w:r w:rsidRPr="003D7583">
        <w:rPr>
          <w:noProof/>
          <w:lang w:eastAsia="ru-RU"/>
        </w:rPr>
        <w:lastRenderedPageBreak/>
        <w:drawing>
          <wp:inline distT="0" distB="0" distL="0" distR="0" wp14:anchorId="273EA013" wp14:editId="288FB0E0">
            <wp:extent cx="1428750" cy="1428750"/>
            <wp:effectExtent l="0" t="0" r="0" b="0"/>
            <wp:docPr id="1" name="Рисунок 1"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руд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2B814F27" wp14:editId="1AC6537A">
            <wp:extent cx="1428750" cy="1428750"/>
            <wp:effectExtent l="0" t="0" r="0" b="0"/>
            <wp:docPr id="2" name="Рисунок 2"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рудл"/>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457D2DA9" wp14:editId="6E4D8B07">
            <wp:extent cx="1428750" cy="1428750"/>
            <wp:effectExtent l="0" t="0" r="0" b="0"/>
            <wp:docPr id="3" name="Рисунок 3"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рудл"/>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rPr>
          <w:noProof/>
          <w:lang w:eastAsia="ru-RU"/>
        </w:rPr>
        <w:drawing>
          <wp:inline distT="0" distB="0" distL="0" distR="0" wp14:anchorId="2FDB7531" wp14:editId="112BB724">
            <wp:extent cx="1428750" cy="1428750"/>
            <wp:effectExtent l="0" t="0" r="0" b="0"/>
            <wp:docPr id="4" name="Рисунок 4"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рудл"/>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drawing>
          <wp:inline distT="0" distB="0" distL="0" distR="0" wp14:anchorId="551D877D" wp14:editId="68E3B514">
            <wp:extent cx="1428750" cy="1428750"/>
            <wp:effectExtent l="0" t="0" r="0" b="0"/>
            <wp:docPr id="5" name="Рисунок 5"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рудл"/>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02A6A4F9" wp14:editId="4E139CBA">
            <wp:extent cx="1428750" cy="1428750"/>
            <wp:effectExtent l="0" t="0" r="0" b="0"/>
            <wp:docPr id="6" name="Рисунок 6"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рудл"/>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61707538" wp14:editId="324DDA88">
            <wp:extent cx="1428750" cy="1428750"/>
            <wp:effectExtent l="0" t="0" r="0" b="0"/>
            <wp:docPr id="7" name="Рисунок 7"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рудл"/>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6FC5708A" wp14:editId="047B55DF">
            <wp:extent cx="1428750" cy="1428750"/>
            <wp:effectExtent l="0" t="0" r="0" b="0"/>
            <wp:docPr id="44" name="Рисунок 44"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рудл"/>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drawing>
          <wp:inline distT="0" distB="0" distL="0" distR="0" wp14:anchorId="0A9A09AE" wp14:editId="52721E7E">
            <wp:extent cx="1428750" cy="1428750"/>
            <wp:effectExtent l="0" t="0" r="0" b="0"/>
            <wp:docPr id="57" name="Рисунок 57"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рудл"/>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7F08B025" wp14:editId="0B5A7C9F">
            <wp:extent cx="1428750" cy="1428750"/>
            <wp:effectExtent l="0" t="0" r="0" b="0"/>
            <wp:docPr id="58" name="Рисунок 58"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рудл"/>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296B98EF" wp14:editId="1FD6D301">
            <wp:extent cx="1428750" cy="1428750"/>
            <wp:effectExtent l="0" t="0" r="0" b="0"/>
            <wp:docPr id="59" name="Рисунок 59"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рудл"/>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0F69A076" wp14:editId="623D9333">
            <wp:extent cx="1428750" cy="1428750"/>
            <wp:effectExtent l="0" t="0" r="0" b="0"/>
            <wp:docPr id="60" name="Рисунок 60"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рудл"/>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lastRenderedPageBreak/>
        <w:drawing>
          <wp:inline distT="0" distB="0" distL="0" distR="0" wp14:anchorId="6F44FE8A" wp14:editId="44E5ED5E">
            <wp:extent cx="1428750" cy="1428750"/>
            <wp:effectExtent l="0" t="0" r="0" b="0"/>
            <wp:docPr id="61" name="Рисунок 61"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рудл"/>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43D00517" wp14:editId="1E602A4F">
            <wp:extent cx="1428750" cy="1428750"/>
            <wp:effectExtent l="0" t="0" r="0" b="0"/>
            <wp:docPr id="62" name="Рисунок 62"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рудл"/>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6A43E234" wp14:editId="4949C5FF">
            <wp:extent cx="1428750" cy="1428750"/>
            <wp:effectExtent l="0" t="0" r="0" b="0"/>
            <wp:docPr id="63" name="Рисунок 63"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рудл"/>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2E3DB110" wp14:editId="0FBE7C18">
            <wp:extent cx="1428750" cy="1428750"/>
            <wp:effectExtent l="0" t="0" r="0" b="0"/>
            <wp:docPr id="64" name="Рисунок 64"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рудл"/>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drawing>
          <wp:inline distT="0" distB="0" distL="0" distR="0" wp14:anchorId="19AB70EC" wp14:editId="6117DD28">
            <wp:extent cx="1428750" cy="1428750"/>
            <wp:effectExtent l="0" t="0" r="0" b="0"/>
            <wp:docPr id="65" name="Рисунок 65"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рудл"/>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6B8C360C" wp14:editId="7D02677C">
            <wp:extent cx="1428750" cy="1428750"/>
            <wp:effectExtent l="0" t="0" r="0" b="0"/>
            <wp:docPr id="66" name="Рисунок 66"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рудл"/>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60490D6F" wp14:editId="6D95523C">
            <wp:extent cx="1428750" cy="1428750"/>
            <wp:effectExtent l="0" t="0" r="0" b="0"/>
            <wp:docPr id="67" name="Рисунок 67"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Друдл"/>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1480ABC1" wp14:editId="2749CA94">
            <wp:extent cx="1428750" cy="1428750"/>
            <wp:effectExtent l="0" t="0" r="0" b="0"/>
            <wp:docPr id="68" name="Рисунок 68"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Друдл"/>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drawing>
          <wp:inline distT="0" distB="0" distL="0" distR="0" wp14:anchorId="54ED63D6" wp14:editId="321BDAF1">
            <wp:extent cx="1428750" cy="1428750"/>
            <wp:effectExtent l="0" t="0" r="0" b="0"/>
            <wp:docPr id="69" name="Рисунок 69"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рудл"/>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71AB0CFD" wp14:editId="4A1E4404">
            <wp:extent cx="1428750" cy="1428750"/>
            <wp:effectExtent l="0" t="0" r="0" b="0"/>
            <wp:docPr id="70" name="Рисунок 70"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Друдл"/>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06241BE8" wp14:editId="324F4D94">
            <wp:extent cx="1428750" cy="1428750"/>
            <wp:effectExtent l="0" t="0" r="0" b="0"/>
            <wp:docPr id="71" name="Рисунок 71"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рудл"/>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275FE662" wp14:editId="2515F93F">
            <wp:extent cx="1428750" cy="1428750"/>
            <wp:effectExtent l="0" t="0" r="0" b="0"/>
            <wp:docPr id="72" name="Рисунок 72"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Друдл"/>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lastRenderedPageBreak/>
        <w:drawing>
          <wp:inline distT="0" distB="0" distL="0" distR="0" wp14:anchorId="5707AFD7" wp14:editId="5CF1AFA8">
            <wp:extent cx="1428750" cy="1428750"/>
            <wp:effectExtent l="0" t="0" r="0" b="0"/>
            <wp:docPr id="73" name="Рисунок 73"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Друдл"/>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3EECB718" wp14:editId="1A38DF40">
            <wp:extent cx="1428750" cy="1428750"/>
            <wp:effectExtent l="0" t="0" r="0" b="0"/>
            <wp:docPr id="74" name="Рисунок 74"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Друдл"/>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12D95153" wp14:editId="3611A409">
            <wp:extent cx="1428750" cy="1428750"/>
            <wp:effectExtent l="0" t="0" r="0" b="0"/>
            <wp:docPr id="75" name="Рисунок 75"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рудл"/>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5DCEC0AA" wp14:editId="5FC219F7">
            <wp:extent cx="1428750" cy="1428750"/>
            <wp:effectExtent l="0" t="0" r="0" b="0"/>
            <wp:docPr id="76" name="Рисунок 76"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рудл"/>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F5553" w:rsidRPr="003D7583" w:rsidRDefault="000F5553" w:rsidP="000F5553">
      <w:r w:rsidRPr="003D7583">
        <w:rPr>
          <w:noProof/>
          <w:lang w:eastAsia="ru-RU"/>
        </w:rPr>
        <w:drawing>
          <wp:inline distT="0" distB="0" distL="0" distR="0" wp14:anchorId="346AFB43" wp14:editId="07360DB7">
            <wp:extent cx="1428750" cy="1428750"/>
            <wp:effectExtent l="0" t="0" r="0" b="0"/>
            <wp:docPr id="77" name="Рисунок 77"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Друдл"/>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3FB8C6D3" wp14:editId="2EB05FF9">
            <wp:extent cx="1428750" cy="1428750"/>
            <wp:effectExtent l="0" t="0" r="0" b="0"/>
            <wp:docPr id="78" name="Рисунок 78"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Друдл"/>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3F5EACB2" wp14:editId="2E140F51">
            <wp:extent cx="1428750" cy="1428750"/>
            <wp:effectExtent l="0" t="0" r="0" b="0"/>
            <wp:docPr id="79" name="Рисунок 79"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Друдл"/>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529C6A6B" wp14:editId="55AB7C76">
            <wp:extent cx="1428750" cy="1428750"/>
            <wp:effectExtent l="0" t="0" r="0" b="0"/>
            <wp:docPr id="80" name="Рисунок 80"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Друдл"/>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D6D53" w:rsidRDefault="000F5553" w:rsidP="000F5553">
      <w:r w:rsidRPr="003D7583">
        <w:rPr>
          <w:noProof/>
          <w:lang w:eastAsia="ru-RU"/>
        </w:rPr>
        <w:drawing>
          <wp:inline distT="0" distB="0" distL="0" distR="0" wp14:anchorId="2ED2A2CB" wp14:editId="61BC1D1C">
            <wp:extent cx="1428750" cy="1428750"/>
            <wp:effectExtent l="0" t="0" r="0" b="0"/>
            <wp:docPr id="81" name="Рисунок 81"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Друдл"/>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08B5B36F" wp14:editId="3DB17141">
            <wp:extent cx="1428750" cy="1428750"/>
            <wp:effectExtent l="0" t="0" r="0" b="0"/>
            <wp:docPr id="82" name="Рисунок 82"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Друдл"/>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Pr="003D7583">
        <w:rPr>
          <w:noProof/>
          <w:lang w:eastAsia="ru-RU"/>
        </w:rPr>
        <w:drawing>
          <wp:inline distT="0" distB="0" distL="0" distR="0" wp14:anchorId="5B52B2D6" wp14:editId="0EA3AEFC">
            <wp:extent cx="1428750" cy="1428750"/>
            <wp:effectExtent l="0" t="0" r="0" b="0"/>
            <wp:docPr id="83" name="Рисунок 83" descr="Друд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Друдл"/>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D7583">
        <w:t>     </w:t>
      </w:r>
      <w:r w:rsidR="000C691C" w:rsidRPr="000C691C">
        <w:br/>
      </w:r>
    </w:p>
    <w:p w:rsidR="000D6D53" w:rsidRDefault="000D6D53"/>
    <w:p w:rsidR="000D6D53" w:rsidRDefault="000D6D53"/>
    <w:p w:rsidR="000D6D53" w:rsidRDefault="000D6D53"/>
    <w:p w:rsidR="000D6D53" w:rsidRDefault="000D6D53"/>
    <w:p w:rsidR="000D6D53" w:rsidRDefault="000D6D53"/>
    <w:p w:rsidR="000C691C" w:rsidRDefault="000C691C"/>
    <w:sectPr w:rsidR="000C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25217"/>
    <w:multiLevelType w:val="multilevel"/>
    <w:tmpl w:val="0982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83"/>
    <w:rsid w:val="000372C2"/>
    <w:rsid w:val="0005260D"/>
    <w:rsid w:val="000C691C"/>
    <w:rsid w:val="000D6D53"/>
    <w:rsid w:val="000F5553"/>
    <w:rsid w:val="002F1D55"/>
    <w:rsid w:val="003D7583"/>
    <w:rsid w:val="006C2212"/>
    <w:rsid w:val="009E04DB"/>
    <w:rsid w:val="00CE3A6C"/>
    <w:rsid w:val="00E6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0175"/>
  <w15:chartTrackingRefBased/>
  <w15:docId w15:val="{E5D86230-F66D-4A8B-A373-6287828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3116">
      <w:bodyDiv w:val="1"/>
      <w:marLeft w:val="0"/>
      <w:marRight w:val="0"/>
      <w:marTop w:val="0"/>
      <w:marBottom w:val="0"/>
      <w:divBdr>
        <w:top w:val="none" w:sz="0" w:space="0" w:color="auto"/>
        <w:left w:val="none" w:sz="0" w:space="0" w:color="auto"/>
        <w:bottom w:val="none" w:sz="0" w:space="0" w:color="auto"/>
        <w:right w:val="none" w:sz="0" w:space="0" w:color="auto"/>
      </w:divBdr>
      <w:divsChild>
        <w:div w:id="1425036168">
          <w:marLeft w:val="0"/>
          <w:marRight w:val="0"/>
          <w:marTop w:val="0"/>
          <w:marBottom w:val="0"/>
          <w:divBdr>
            <w:top w:val="single" w:sz="6" w:space="15" w:color="C0C0C0"/>
            <w:left w:val="none" w:sz="0" w:space="0" w:color="auto"/>
            <w:bottom w:val="none" w:sz="0" w:space="0" w:color="auto"/>
            <w:right w:val="none" w:sz="0" w:space="0" w:color="auto"/>
          </w:divBdr>
        </w:div>
      </w:divsChild>
    </w:div>
    <w:div w:id="955987763">
      <w:bodyDiv w:val="1"/>
      <w:marLeft w:val="0"/>
      <w:marRight w:val="0"/>
      <w:marTop w:val="0"/>
      <w:marBottom w:val="0"/>
      <w:divBdr>
        <w:top w:val="none" w:sz="0" w:space="0" w:color="auto"/>
        <w:left w:val="none" w:sz="0" w:space="0" w:color="auto"/>
        <w:bottom w:val="none" w:sz="0" w:space="0" w:color="auto"/>
        <w:right w:val="none" w:sz="0" w:space="0" w:color="auto"/>
      </w:divBdr>
      <w:divsChild>
        <w:div w:id="756942353">
          <w:marLeft w:val="0"/>
          <w:marRight w:val="0"/>
          <w:marTop w:val="0"/>
          <w:marBottom w:val="360"/>
          <w:divBdr>
            <w:top w:val="none" w:sz="0" w:space="0" w:color="auto"/>
            <w:left w:val="none" w:sz="0" w:space="0" w:color="auto"/>
            <w:bottom w:val="none" w:sz="0" w:space="0" w:color="auto"/>
            <w:right w:val="none" w:sz="0" w:space="0" w:color="auto"/>
          </w:divBdr>
          <w:divsChild>
            <w:div w:id="514685998">
              <w:marLeft w:val="0"/>
              <w:marRight w:val="0"/>
              <w:marTop w:val="0"/>
              <w:marBottom w:val="0"/>
              <w:divBdr>
                <w:top w:val="none" w:sz="0" w:space="0" w:color="auto"/>
                <w:left w:val="none" w:sz="0" w:space="0" w:color="auto"/>
                <w:bottom w:val="none" w:sz="0" w:space="0" w:color="auto"/>
                <w:right w:val="none" w:sz="0" w:space="0" w:color="auto"/>
              </w:divBdr>
              <w:divsChild>
                <w:div w:id="1020547635">
                  <w:marLeft w:val="0"/>
                  <w:marRight w:val="0"/>
                  <w:marTop w:val="0"/>
                  <w:marBottom w:val="0"/>
                  <w:divBdr>
                    <w:top w:val="none" w:sz="0" w:space="0" w:color="auto"/>
                    <w:left w:val="none" w:sz="0" w:space="0" w:color="auto"/>
                    <w:bottom w:val="none" w:sz="0" w:space="0" w:color="auto"/>
                    <w:right w:val="none" w:sz="0" w:space="0" w:color="auto"/>
                  </w:divBdr>
                  <w:divsChild>
                    <w:div w:id="839076967">
                      <w:marLeft w:val="0"/>
                      <w:marRight w:val="0"/>
                      <w:marTop w:val="0"/>
                      <w:marBottom w:val="0"/>
                      <w:divBdr>
                        <w:top w:val="none" w:sz="0" w:space="0" w:color="auto"/>
                        <w:left w:val="none" w:sz="0" w:space="0" w:color="auto"/>
                        <w:bottom w:val="none" w:sz="0" w:space="0" w:color="auto"/>
                        <w:right w:val="none" w:sz="0" w:space="0" w:color="auto"/>
                      </w:divBdr>
                      <w:divsChild>
                        <w:div w:id="7534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92060">
          <w:marLeft w:val="0"/>
          <w:marRight w:val="0"/>
          <w:marTop w:val="0"/>
          <w:marBottom w:val="360"/>
          <w:divBdr>
            <w:top w:val="none" w:sz="0" w:space="0" w:color="auto"/>
            <w:left w:val="none" w:sz="0" w:space="0" w:color="auto"/>
            <w:bottom w:val="none" w:sz="0" w:space="0" w:color="auto"/>
            <w:right w:val="none" w:sz="0" w:space="0" w:color="auto"/>
          </w:divBdr>
          <w:divsChild>
            <w:div w:id="1031763167">
              <w:marLeft w:val="0"/>
              <w:marRight w:val="0"/>
              <w:marTop w:val="0"/>
              <w:marBottom w:val="0"/>
              <w:divBdr>
                <w:top w:val="none" w:sz="0" w:space="0" w:color="auto"/>
                <w:left w:val="none" w:sz="0" w:space="0" w:color="auto"/>
                <w:bottom w:val="none" w:sz="0" w:space="0" w:color="auto"/>
                <w:right w:val="none" w:sz="0" w:space="0" w:color="auto"/>
              </w:divBdr>
              <w:divsChild>
                <w:div w:id="101851633">
                  <w:marLeft w:val="0"/>
                  <w:marRight w:val="0"/>
                  <w:marTop w:val="0"/>
                  <w:marBottom w:val="0"/>
                  <w:divBdr>
                    <w:top w:val="none" w:sz="0" w:space="0" w:color="auto"/>
                    <w:left w:val="none" w:sz="0" w:space="0" w:color="auto"/>
                    <w:bottom w:val="none" w:sz="0" w:space="0" w:color="auto"/>
                    <w:right w:val="none" w:sz="0" w:space="0" w:color="auto"/>
                  </w:divBdr>
                  <w:divsChild>
                    <w:div w:id="1122187818">
                      <w:marLeft w:val="0"/>
                      <w:marRight w:val="0"/>
                      <w:marTop w:val="0"/>
                      <w:marBottom w:val="0"/>
                      <w:divBdr>
                        <w:top w:val="none" w:sz="0" w:space="0" w:color="auto"/>
                        <w:left w:val="none" w:sz="0" w:space="0" w:color="auto"/>
                        <w:bottom w:val="none" w:sz="0" w:space="0" w:color="auto"/>
                        <w:right w:val="none" w:sz="0" w:space="0" w:color="auto"/>
                      </w:divBdr>
                      <w:divsChild>
                        <w:div w:id="933710256">
                          <w:marLeft w:val="0"/>
                          <w:marRight w:val="0"/>
                          <w:marTop w:val="0"/>
                          <w:marBottom w:val="0"/>
                          <w:divBdr>
                            <w:top w:val="none" w:sz="0" w:space="0" w:color="auto"/>
                            <w:left w:val="none" w:sz="0" w:space="0" w:color="auto"/>
                            <w:bottom w:val="dotted" w:sz="6" w:space="4" w:color="7F7F7F"/>
                            <w:right w:val="none" w:sz="0" w:space="0" w:color="auto"/>
                          </w:divBdr>
                        </w:div>
                        <w:div w:id="2131312023">
                          <w:marLeft w:val="0"/>
                          <w:marRight w:val="0"/>
                          <w:marTop w:val="0"/>
                          <w:marBottom w:val="0"/>
                          <w:divBdr>
                            <w:top w:val="none" w:sz="0" w:space="0" w:color="auto"/>
                            <w:left w:val="none" w:sz="0" w:space="0" w:color="auto"/>
                            <w:bottom w:val="dotted" w:sz="6" w:space="4" w:color="7F7F7F"/>
                            <w:right w:val="none" w:sz="0" w:space="0" w:color="auto"/>
                          </w:divBdr>
                        </w:div>
                        <w:div w:id="1473405724">
                          <w:marLeft w:val="0"/>
                          <w:marRight w:val="0"/>
                          <w:marTop w:val="0"/>
                          <w:marBottom w:val="0"/>
                          <w:divBdr>
                            <w:top w:val="none" w:sz="0" w:space="0" w:color="auto"/>
                            <w:left w:val="none" w:sz="0" w:space="0" w:color="auto"/>
                            <w:bottom w:val="dotted" w:sz="6" w:space="4" w:color="7F7F7F"/>
                            <w:right w:val="none" w:sz="0" w:space="0" w:color="auto"/>
                          </w:divBdr>
                        </w:div>
                        <w:div w:id="1513298183">
                          <w:marLeft w:val="0"/>
                          <w:marRight w:val="0"/>
                          <w:marTop w:val="0"/>
                          <w:marBottom w:val="0"/>
                          <w:divBdr>
                            <w:top w:val="none" w:sz="0" w:space="0" w:color="auto"/>
                            <w:left w:val="none" w:sz="0" w:space="0" w:color="auto"/>
                            <w:bottom w:val="dotted" w:sz="6" w:space="4" w:color="7F7F7F"/>
                            <w:right w:val="none" w:sz="0" w:space="0" w:color="auto"/>
                          </w:divBdr>
                        </w:div>
                        <w:div w:id="622999118">
                          <w:marLeft w:val="0"/>
                          <w:marRight w:val="0"/>
                          <w:marTop w:val="0"/>
                          <w:marBottom w:val="0"/>
                          <w:divBdr>
                            <w:top w:val="none" w:sz="0" w:space="0" w:color="auto"/>
                            <w:left w:val="none" w:sz="0" w:space="0" w:color="auto"/>
                            <w:bottom w:val="dotted" w:sz="6" w:space="4" w:color="7F7F7F"/>
                            <w:right w:val="none" w:sz="0" w:space="0" w:color="auto"/>
                          </w:divBdr>
                        </w:div>
                        <w:div w:id="16942589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984968456">
          <w:marLeft w:val="0"/>
          <w:marRight w:val="0"/>
          <w:marTop w:val="0"/>
          <w:marBottom w:val="0"/>
          <w:divBdr>
            <w:top w:val="none" w:sz="0" w:space="0" w:color="auto"/>
            <w:left w:val="none" w:sz="0" w:space="0" w:color="auto"/>
            <w:bottom w:val="none" w:sz="0" w:space="0" w:color="auto"/>
            <w:right w:val="none" w:sz="0" w:space="0" w:color="auto"/>
          </w:divBdr>
          <w:divsChild>
            <w:div w:id="442070414">
              <w:marLeft w:val="0"/>
              <w:marRight w:val="0"/>
              <w:marTop w:val="345"/>
              <w:marBottom w:val="863"/>
              <w:divBdr>
                <w:top w:val="none" w:sz="0" w:space="0" w:color="auto"/>
                <w:left w:val="none" w:sz="0" w:space="0" w:color="auto"/>
                <w:bottom w:val="none" w:sz="0" w:space="0" w:color="auto"/>
                <w:right w:val="none" w:sz="0" w:space="0" w:color="auto"/>
              </w:divBdr>
              <w:divsChild>
                <w:div w:id="144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6621">
      <w:bodyDiv w:val="1"/>
      <w:marLeft w:val="0"/>
      <w:marRight w:val="0"/>
      <w:marTop w:val="0"/>
      <w:marBottom w:val="0"/>
      <w:divBdr>
        <w:top w:val="none" w:sz="0" w:space="0" w:color="auto"/>
        <w:left w:val="none" w:sz="0" w:space="0" w:color="auto"/>
        <w:bottom w:val="none" w:sz="0" w:space="0" w:color="auto"/>
        <w:right w:val="none" w:sz="0" w:space="0" w:color="auto"/>
      </w:divBdr>
    </w:div>
    <w:div w:id="14083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gif"/><Relationship Id="rId11" Type="http://schemas.openxmlformats.org/officeDocument/2006/relationships/image" Target="media/image6.pn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8" Type="http://schemas.openxmlformats.org/officeDocument/2006/relationships/image" Target="media/image3.png"/><Relationship Id="rId51" Type="http://schemas.openxmlformats.org/officeDocument/2006/relationships/image" Target="media/image46.gif"/><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6CD1-F2B9-4C9C-9719-6544EBCF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2018-12-20T13:04:00Z</dcterms:created>
  <dcterms:modified xsi:type="dcterms:W3CDTF">2019-01-06T06:53:00Z</dcterms:modified>
</cp:coreProperties>
</file>